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7B" w:rsidRPr="00796058" w:rsidRDefault="0024077B" w:rsidP="00484B38">
      <w:pPr>
        <w:pStyle w:val="PlainText"/>
        <w:ind w:right="-180"/>
        <w:jc w:val="center"/>
        <w:rPr>
          <w:rFonts w:ascii="Times New Roman" w:hAnsi="Times New Roman" w:cs="Times New Roman"/>
          <w:b/>
          <w:bCs/>
          <w:sz w:val="24"/>
          <w:szCs w:val="24"/>
          <w:u w:val="single"/>
          <w:lang w:val="it-IT"/>
        </w:rPr>
      </w:pPr>
      <w:r w:rsidRPr="00796058">
        <w:rPr>
          <w:rFonts w:ascii="Times New Roman" w:hAnsi="Times New Roman" w:cs="Times New Roman"/>
          <w:b/>
          <w:bCs/>
          <w:sz w:val="24"/>
          <w:szCs w:val="24"/>
          <w:u w:val="single"/>
          <w:lang w:val="it-IT"/>
        </w:rPr>
        <w:t xml:space="preserve">ANEXA </w:t>
      </w:r>
      <w:r w:rsidR="000914CC">
        <w:rPr>
          <w:rFonts w:ascii="Times New Roman" w:hAnsi="Times New Roman" w:cs="Times New Roman"/>
          <w:b/>
          <w:bCs/>
          <w:sz w:val="24"/>
          <w:szCs w:val="24"/>
          <w:u w:val="single"/>
          <w:lang w:val="it-IT"/>
        </w:rPr>
        <w:t>4</w:t>
      </w:r>
      <w:bookmarkStart w:id="0" w:name="_GoBack"/>
      <w:bookmarkEnd w:id="0"/>
    </w:p>
    <w:p w:rsidR="0024077B" w:rsidRPr="00796058" w:rsidRDefault="0024077B" w:rsidP="00560688">
      <w:pPr>
        <w:pStyle w:val="PlainText"/>
        <w:ind w:right="-180"/>
        <w:jc w:val="center"/>
        <w:rPr>
          <w:rFonts w:ascii="Times New Roman" w:hAnsi="Times New Roman" w:cs="Times New Roman"/>
          <w:b/>
          <w:bCs/>
          <w:sz w:val="24"/>
          <w:szCs w:val="24"/>
          <w:u w:val="single"/>
          <w:lang w:val="it-IT"/>
        </w:rPr>
      </w:pPr>
    </w:p>
    <w:p w:rsidR="0024077B" w:rsidRPr="00796058" w:rsidRDefault="0024077B" w:rsidP="00560688">
      <w:pPr>
        <w:pStyle w:val="PlainText"/>
        <w:ind w:right="-180"/>
        <w:jc w:val="center"/>
        <w:rPr>
          <w:rFonts w:ascii="Times New Roman" w:hAnsi="Times New Roman" w:cs="Times New Roman"/>
          <w:b/>
          <w:bCs/>
          <w:sz w:val="24"/>
          <w:szCs w:val="24"/>
          <w:u w:val="single"/>
          <w:lang w:val="it-IT"/>
        </w:rPr>
      </w:pPr>
    </w:p>
    <w:p w:rsidR="00560688" w:rsidRPr="00796058" w:rsidRDefault="00560688" w:rsidP="00560688">
      <w:pPr>
        <w:pStyle w:val="PlainText"/>
        <w:ind w:right="-180"/>
        <w:jc w:val="center"/>
        <w:rPr>
          <w:rFonts w:ascii="Times New Roman" w:hAnsi="Times New Roman" w:cs="Times New Roman"/>
          <w:b/>
          <w:bCs/>
          <w:sz w:val="24"/>
          <w:szCs w:val="24"/>
          <w:u w:val="single"/>
          <w:lang w:val="it-IT"/>
        </w:rPr>
      </w:pPr>
      <w:r w:rsidRPr="00796058">
        <w:rPr>
          <w:rFonts w:ascii="Times New Roman" w:hAnsi="Times New Roman" w:cs="Times New Roman"/>
          <w:b/>
          <w:bCs/>
          <w:sz w:val="24"/>
          <w:szCs w:val="24"/>
          <w:u w:val="single"/>
          <w:lang w:val="it-IT"/>
        </w:rPr>
        <w:t xml:space="preserve">Oferta  de servicii medicale- numar de </w:t>
      </w:r>
      <w:r w:rsidR="00692613">
        <w:rPr>
          <w:rFonts w:ascii="Times New Roman" w:hAnsi="Times New Roman" w:cs="Times New Roman"/>
          <w:b/>
          <w:bCs/>
          <w:sz w:val="24"/>
          <w:szCs w:val="24"/>
          <w:u w:val="single"/>
          <w:lang w:val="it-IT"/>
        </w:rPr>
        <w:t>servicii /zile de tratament-</w:t>
      </w:r>
      <w:r w:rsidRPr="00796058">
        <w:rPr>
          <w:rFonts w:ascii="Times New Roman" w:hAnsi="Times New Roman" w:cs="Times New Roman"/>
          <w:b/>
          <w:bCs/>
          <w:sz w:val="24"/>
          <w:szCs w:val="24"/>
          <w:u w:val="single"/>
          <w:lang w:val="it-IT"/>
        </w:rPr>
        <w:t xml:space="preserve">de recuperare-reabilitare a </w:t>
      </w:r>
      <w:r w:rsidR="00692613">
        <w:rPr>
          <w:rFonts w:ascii="Times New Roman" w:hAnsi="Times New Roman" w:cs="Times New Roman"/>
          <w:b/>
          <w:bCs/>
          <w:sz w:val="24"/>
          <w:szCs w:val="24"/>
          <w:u w:val="single"/>
          <w:lang w:val="it-IT"/>
        </w:rPr>
        <w:t>sănătății</w:t>
      </w:r>
    </w:p>
    <w:p w:rsidR="00560688" w:rsidRPr="00796058" w:rsidRDefault="00796058" w:rsidP="00560688">
      <w:pPr>
        <w:pStyle w:val="PlainText"/>
        <w:ind w:right="-180"/>
        <w:jc w:val="center"/>
        <w:rPr>
          <w:rFonts w:ascii="Times New Roman" w:hAnsi="Times New Roman" w:cs="Times New Roman"/>
          <w:b/>
          <w:sz w:val="24"/>
          <w:szCs w:val="24"/>
          <w:u w:val="single"/>
          <w:lang w:val="it-IT"/>
        </w:rPr>
      </w:pPr>
      <w:r w:rsidRPr="00796058">
        <w:rPr>
          <w:rFonts w:ascii="Times New Roman" w:hAnsi="Times New Roman" w:cs="Times New Roman"/>
          <w:b/>
          <w:sz w:val="24"/>
          <w:szCs w:val="24"/>
          <w:u w:val="single"/>
          <w:lang w:val="it-IT"/>
        </w:rPr>
        <w:t>IULIE</w:t>
      </w:r>
      <w:r w:rsidR="00C13035" w:rsidRPr="00796058">
        <w:rPr>
          <w:rFonts w:ascii="Times New Roman" w:hAnsi="Times New Roman" w:cs="Times New Roman"/>
          <w:b/>
          <w:sz w:val="24"/>
          <w:szCs w:val="24"/>
          <w:u w:val="single"/>
          <w:lang w:val="it-IT"/>
        </w:rPr>
        <w:t>-DEC</w:t>
      </w:r>
      <w:r w:rsidR="00DF5AA9" w:rsidRPr="00796058">
        <w:rPr>
          <w:rFonts w:ascii="Times New Roman" w:hAnsi="Times New Roman" w:cs="Times New Roman"/>
          <w:b/>
          <w:sz w:val="24"/>
          <w:szCs w:val="24"/>
          <w:u w:val="single"/>
          <w:lang w:val="it-IT"/>
        </w:rPr>
        <w:t>EMBRIE</w:t>
      </w:r>
      <w:r w:rsidR="00560688" w:rsidRPr="00796058">
        <w:rPr>
          <w:rFonts w:ascii="Times New Roman" w:hAnsi="Times New Roman" w:cs="Times New Roman"/>
          <w:b/>
          <w:sz w:val="24"/>
          <w:szCs w:val="24"/>
          <w:u w:val="single"/>
          <w:lang w:val="it-IT"/>
        </w:rPr>
        <w:t xml:space="preserve"> 20</w:t>
      </w:r>
      <w:r>
        <w:rPr>
          <w:rFonts w:ascii="Times New Roman" w:hAnsi="Times New Roman" w:cs="Times New Roman"/>
          <w:b/>
          <w:sz w:val="24"/>
          <w:szCs w:val="24"/>
          <w:u w:val="single"/>
          <w:lang w:val="it-IT"/>
        </w:rPr>
        <w:t>23</w:t>
      </w:r>
    </w:p>
    <w:p w:rsidR="00692613" w:rsidRDefault="00692613" w:rsidP="00692613">
      <w:pPr>
        <w:spacing w:after="0" w:line="240" w:lineRule="auto"/>
        <w:ind w:firstLine="720"/>
        <w:jc w:val="both"/>
        <w:rPr>
          <w:rFonts w:ascii="Times New Roman" w:eastAsia="Calibri" w:hAnsi="Times New Roman"/>
          <w:iCs/>
          <w:sz w:val="24"/>
          <w:szCs w:val="24"/>
          <w:lang w:eastAsia="en-US"/>
        </w:rPr>
      </w:pPr>
    </w:p>
    <w:p w:rsidR="00687894" w:rsidRDefault="00687894" w:rsidP="00692613">
      <w:pPr>
        <w:spacing w:after="0" w:line="240" w:lineRule="auto"/>
        <w:ind w:firstLine="720"/>
        <w:jc w:val="both"/>
        <w:rPr>
          <w:rFonts w:ascii="Times New Roman" w:eastAsia="Calibri" w:hAnsi="Times New Roman"/>
          <w:iCs/>
          <w:sz w:val="24"/>
          <w:szCs w:val="24"/>
          <w:lang w:eastAsia="en-US"/>
        </w:rPr>
      </w:pPr>
    </w:p>
    <w:p w:rsidR="00692613" w:rsidRDefault="00692613" w:rsidP="00692613">
      <w:pPr>
        <w:spacing w:after="0" w:line="240" w:lineRule="auto"/>
        <w:ind w:firstLine="720"/>
        <w:jc w:val="both"/>
        <w:rPr>
          <w:rFonts w:ascii="Times New Roman" w:eastAsia="Calibri" w:hAnsi="Times New Roman"/>
          <w:iCs/>
          <w:sz w:val="24"/>
          <w:szCs w:val="24"/>
          <w:lang w:eastAsia="en-US"/>
        </w:rPr>
      </w:pPr>
    </w:p>
    <w:p w:rsidR="008A3C76" w:rsidRPr="00F0138C" w:rsidRDefault="008A3C76" w:rsidP="00692613">
      <w:pPr>
        <w:spacing w:after="0" w:line="240" w:lineRule="auto"/>
        <w:ind w:firstLine="720"/>
        <w:jc w:val="both"/>
        <w:rPr>
          <w:rFonts w:ascii="Times New Roman" w:eastAsia="Calibri" w:hAnsi="Times New Roman"/>
          <w:iCs/>
          <w:sz w:val="24"/>
          <w:szCs w:val="24"/>
          <w:lang w:eastAsia="en-US"/>
        </w:rPr>
      </w:pPr>
      <w:r w:rsidRPr="00F0138C">
        <w:rPr>
          <w:rFonts w:ascii="Times New Roman" w:eastAsia="Calibri" w:hAnsi="Times New Roman"/>
          <w:iCs/>
          <w:sz w:val="24"/>
          <w:szCs w:val="24"/>
          <w:lang w:eastAsia="en-US"/>
        </w:rPr>
        <w:t>Valoarea contractului rezultă din tabelul de mai jos:</w:t>
      </w:r>
    </w:p>
    <w:p w:rsidR="008A3C76" w:rsidRPr="00F0138C" w:rsidRDefault="008A3C76" w:rsidP="008A3C76">
      <w:pPr>
        <w:spacing w:after="0" w:line="240" w:lineRule="auto"/>
        <w:jc w:val="both"/>
        <w:rPr>
          <w:rFonts w:ascii="Times New Roman" w:eastAsia="Calibri" w:hAnsi="Times New Roman"/>
          <w:iCs/>
          <w:sz w:val="24"/>
          <w:szCs w:val="24"/>
          <w:lang w:eastAsia="en-US"/>
        </w:rPr>
      </w:pPr>
    </w:p>
    <w:tbl>
      <w:tblPr>
        <w:tblStyle w:val="TableGrid15"/>
        <w:tblW w:w="8642" w:type="dxa"/>
        <w:tblLayout w:type="fixed"/>
        <w:tblLook w:val="04A0" w:firstRow="1" w:lastRow="0" w:firstColumn="1" w:lastColumn="0" w:noHBand="0" w:noVBand="1"/>
      </w:tblPr>
      <w:tblGrid>
        <w:gridCol w:w="2972"/>
        <w:gridCol w:w="1845"/>
        <w:gridCol w:w="1841"/>
        <w:gridCol w:w="1984"/>
      </w:tblGrid>
      <w:tr w:rsidR="008A3C76" w:rsidRPr="00F0138C" w:rsidTr="00BE4AAC">
        <w:tc>
          <w:tcPr>
            <w:tcW w:w="2971"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Tipul serviciului</w:t>
            </w:r>
          </w:p>
        </w:tc>
        <w:tc>
          <w:tcPr>
            <w:tcW w:w="1845"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 xml:space="preserve">Numărul de servicii - Zile de tratament   Negociat (orientativ)         </w:t>
            </w:r>
          </w:p>
        </w:tc>
        <w:tc>
          <w:tcPr>
            <w:tcW w:w="1841"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Tarif pe  serviciu medical -  zi de    tratament*)</w:t>
            </w:r>
          </w:p>
        </w:tc>
        <w:tc>
          <w:tcPr>
            <w:tcW w:w="1984"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 xml:space="preserve">Valoare   lei   </w:t>
            </w:r>
          </w:p>
        </w:tc>
      </w:tr>
      <w:tr w:rsidR="008A3C76" w:rsidRPr="00F0138C" w:rsidTr="00BE4AAC">
        <w:tc>
          <w:tcPr>
            <w:tcW w:w="2971"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0</w:t>
            </w:r>
          </w:p>
        </w:tc>
        <w:tc>
          <w:tcPr>
            <w:tcW w:w="1845"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1</w:t>
            </w:r>
          </w:p>
        </w:tc>
        <w:tc>
          <w:tcPr>
            <w:tcW w:w="1841"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2</w:t>
            </w:r>
          </w:p>
        </w:tc>
        <w:tc>
          <w:tcPr>
            <w:tcW w:w="1984"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3=1*2</w:t>
            </w:r>
          </w:p>
        </w:tc>
      </w:tr>
      <w:tr w:rsidR="008A3C76" w:rsidRPr="00F0138C" w:rsidTr="00BE4AAC">
        <w:tc>
          <w:tcPr>
            <w:tcW w:w="2971"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 xml:space="preserve">Zile de tratament aferente seriilor de proceduri cu următoarele tarife/zi de proceduri    </w:t>
            </w:r>
          </w:p>
        </w:tc>
        <w:tc>
          <w:tcPr>
            <w:tcW w:w="1845" w:type="dxa"/>
          </w:tcPr>
          <w:p w:rsidR="008A3C76" w:rsidRPr="00F0138C" w:rsidRDefault="008A3C76" w:rsidP="00BE4AAC">
            <w:pPr>
              <w:jc w:val="both"/>
              <w:rPr>
                <w:rFonts w:ascii="Times New Roman" w:hAnsi="Times New Roman" w:cs="Times New Roman"/>
                <w:iCs/>
                <w:sz w:val="24"/>
                <w:szCs w:val="20"/>
              </w:rPr>
            </w:pPr>
          </w:p>
        </w:tc>
        <w:tc>
          <w:tcPr>
            <w:tcW w:w="1841" w:type="dxa"/>
          </w:tcPr>
          <w:p w:rsidR="008A3C76" w:rsidRPr="00F0138C" w:rsidRDefault="008A3C76" w:rsidP="00BE4AAC">
            <w:pPr>
              <w:jc w:val="both"/>
              <w:rPr>
                <w:rFonts w:ascii="Times New Roman" w:hAnsi="Times New Roman" w:cs="Times New Roman"/>
                <w:iCs/>
                <w:sz w:val="24"/>
                <w:szCs w:val="20"/>
              </w:rPr>
            </w:pPr>
          </w:p>
        </w:tc>
        <w:tc>
          <w:tcPr>
            <w:tcW w:w="1984" w:type="dxa"/>
          </w:tcPr>
          <w:p w:rsidR="008A3C76" w:rsidRPr="00F0138C" w:rsidRDefault="008A3C76" w:rsidP="00BE4AAC">
            <w:pPr>
              <w:jc w:val="both"/>
              <w:rPr>
                <w:rFonts w:ascii="Times New Roman" w:hAnsi="Times New Roman" w:cs="Times New Roman"/>
                <w:iCs/>
                <w:sz w:val="24"/>
                <w:szCs w:val="20"/>
              </w:rPr>
            </w:pPr>
          </w:p>
        </w:tc>
      </w:tr>
      <w:tr w:rsidR="008A3C76" w:rsidRPr="00F0138C" w:rsidTr="00BE4AAC">
        <w:tc>
          <w:tcPr>
            <w:tcW w:w="2971"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50 LEI</w:t>
            </w:r>
          </w:p>
        </w:tc>
        <w:tc>
          <w:tcPr>
            <w:tcW w:w="1845" w:type="dxa"/>
          </w:tcPr>
          <w:p w:rsidR="008A3C76" w:rsidRPr="00F0138C" w:rsidRDefault="008A3C76" w:rsidP="00BE4AAC">
            <w:pPr>
              <w:jc w:val="both"/>
              <w:rPr>
                <w:rFonts w:ascii="Times New Roman" w:hAnsi="Times New Roman" w:cs="Times New Roman"/>
                <w:iCs/>
                <w:sz w:val="24"/>
                <w:szCs w:val="20"/>
              </w:rPr>
            </w:pPr>
          </w:p>
        </w:tc>
        <w:tc>
          <w:tcPr>
            <w:tcW w:w="1841" w:type="dxa"/>
          </w:tcPr>
          <w:p w:rsidR="008A3C76" w:rsidRPr="00F0138C" w:rsidRDefault="008A3C76" w:rsidP="00BE4AAC">
            <w:pPr>
              <w:jc w:val="both"/>
              <w:rPr>
                <w:rFonts w:ascii="Times New Roman" w:hAnsi="Times New Roman" w:cs="Times New Roman"/>
                <w:iCs/>
                <w:sz w:val="24"/>
                <w:szCs w:val="20"/>
              </w:rPr>
            </w:pPr>
            <w:r>
              <w:rPr>
                <w:rFonts w:ascii="Times New Roman" w:hAnsi="Times New Roman" w:cs="Times New Roman"/>
                <w:iCs/>
                <w:sz w:val="24"/>
                <w:szCs w:val="20"/>
              </w:rPr>
              <w:t>50</w:t>
            </w:r>
          </w:p>
        </w:tc>
        <w:tc>
          <w:tcPr>
            <w:tcW w:w="1984" w:type="dxa"/>
          </w:tcPr>
          <w:p w:rsidR="008A3C76" w:rsidRPr="00F0138C" w:rsidRDefault="008A3C76" w:rsidP="00BE4AAC">
            <w:pPr>
              <w:jc w:val="both"/>
              <w:rPr>
                <w:rFonts w:ascii="Times New Roman" w:hAnsi="Times New Roman" w:cs="Times New Roman"/>
                <w:iCs/>
                <w:sz w:val="24"/>
                <w:szCs w:val="20"/>
              </w:rPr>
            </w:pPr>
          </w:p>
        </w:tc>
      </w:tr>
      <w:tr w:rsidR="008A3C76" w:rsidRPr="00F0138C" w:rsidTr="00BE4AAC">
        <w:tc>
          <w:tcPr>
            <w:tcW w:w="2971" w:type="dxa"/>
          </w:tcPr>
          <w:p w:rsidR="008A3C76" w:rsidRPr="00F0138C" w:rsidRDefault="008A3C76" w:rsidP="00BE4AAC">
            <w:pPr>
              <w:jc w:val="both"/>
              <w:rPr>
                <w:rFonts w:ascii="Times New Roman" w:hAnsi="Times New Roman" w:cs="Times New Roman"/>
                <w:iCs/>
                <w:sz w:val="24"/>
                <w:szCs w:val="20"/>
              </w:rPr>
            </w:pPr>
            <w:r w:rsidRPr="00F0138C">
              <w:rPr>
                <w:rFonts w:ascii="Times New Roman" w:eastAsia="Calibri" w:hAnsi="Times New Roman" w:cs="Times New Roman"/>
                <w:iCs/>
                <w:sz w:val="24"/>
                <w:szCs w:val="20"/>
              </w:rPr>
              <w:t>80 LEI</w:t>
            </w:r>
          </w:p>
        </w:tc>
        <w:tc>
          <w:tcPr>
            <w:tcW w:w="1845" w:type="dxa"/>
          </w:tcPr>
          <w:p w:rsidR="008A3C76" w:rsidRPr="00F0138C" w:rsidRDefault="008A3C76" w:rsidP="00BE4AAC">
            <w:pPr>
              <w:jc w:val="both"/>
              <w:rPr>
                <w:rFonts w:ascii="Times New Roman" w:hAnsi="Times New Roman" w:cs="Times New Roman"/>
                <w:iCs/>
                <w:sz w:val="24"/>
                <w:szCs w:val="20"/>
              </w:rPr>
            </w:pPr>
          </w:p>
        </w:tc>
        <w:tc>
          <w:tcPr>
            <w:tcW w:w="1841" w:type="dxa"/>
          </w:tcPr>
          <w:p w:rsidR="008A3C76" w:rsidRPr="00F0138C" w:rsidRDefault="008A3C76" w:rsidP="00BE4AAC">
            <w:pPr>
              <w:jc w:val="both"/>
              <w:rPr>
                <w:rFonts w:ascii="Times New Roman" w:hAnsi="Times New Roman" w:cs="Times New Roman"/>
                <w:iCs/>
                <w:sz w:val="24"/>
                <w:szCs w:val="20"/>
              </w:rPr>
            </w:pPr>
            <w:r>
              <w:rPr>
                <w:rFonts w:ascii="Times New Roman" w:hAnsi="Times New Roman" w:cs="Times New Roman"/>
                <w:iCs/>
                <w:sz w:val="24"/>
                <w:szCs w:val="20"/>
              </w:rPr>
              <w:t>80</w:t>
            </w:r>
          </w:p>
        </w:tc>
        <w:tc>
          <w:tcPr>
            <w:tcW w:w="1984" w:type="dxa"/>
          </w:tcPr>
          <w:p w:rsidR="008A3C76" w:rsidRPr="00F0138C" w:rsidRDefault="008A3C76" w:rsidP="00BE4AAC">
            <w:pPr>
              <w:jc w:val="both"/>
              <w:rPr>
                <w:rFonts w:ascii="Times New Roman" w:hAnsi="Times New Roman" w:cs="Times New Roman"/>
                <w:iCs/>
                <w:sz w:val="24"/>
                <w:szCs w:val="20"/>
              </w:rPr>
            </w:pPr>
          </w:p>
        </w:tc>
      </w:tr>
    </w:tbl>
    <w:p w:rsidR="00692613" w:rsidRDefault="00692613" w:rsidP="0099632A">
      <w:pPr>
        <w:spacing w:after="0" w:line="240" w:lineRule="auto"/>
        <w:ind w:firstLine="720"/>
        <w:jc w:val="both"/>
        <w:rPr>
          <w:rFonts w:ascii="Times New Roman" w:eastAsia="Calibri" w:hAnsi="Times New Roman"/>
          <w:iCs/>
          <w:lang w:eastAsia="en-US"/>
        </w:rPr>
      </w:pPr>
    </w:p>
    <w:p w:rsidR="00692613" w:rsidRDefault="00692613" w:rsidP="0099632A">
      <w:pPr>
        <w:spacing w:after="0" w:line="240" w:lineRule="auto"/>
        <w:ind w:firstLine="720"/>
        <w:jc w:val="both"/>
        <w:rPr>
          <w:rFonts w:ascii="Times New Roman" w:eastAsia="Calibri" w:hAnsi="Times New Roman"/>
          <w:iCs/>
          <w:lang w:eastAsia="en-US"/>
        </w:rPr>
      </w:pPr>
    </w:p>
    <w:p w:rsidR="00687894" w:rsidRDefault="00687894" w:rsidP="0099632A">
      <w:pPr>
        <w:spacing w:after="0" w:line="240" w:lineRule="auto"/>
        <w:ind w:firstLine="720"/>
        <w:jc w:val="both"/>
        <w:rPr>
          <w:rFonts w:ascii="Times New Roman" w:eastAsia="Calibri" w:hAnsi="Times New Roman"/>
          <w:iCs/>
          <w:lang w:eastAsia="en-US"/>
        </w:rPr>
      </w:pPr>
    </w:p>
    <w:p w:rsidR="0099632A" w:rsidRPr="00E31C07" w:rsidRDefault="0099632A" w:rsidP="0099632A">
      <w:pPr>
        <w:spacing w:after="0" w:line="240" w:lineRule="auto"/>
        <w:ind w:firstLine="720"/>
        <w:jc w:val="both"/>
        <w:rPr>
          <w:rFonts w:ascii="Times New Roman" w:eastAsia="Calibri" w:hAnsi="Times New Roman"/>
          <w:iCs/>
          <w:sz w:val="24"/>
          <w:szCs w:val="24"/>
          <w:lang w:eastAsia="en-US"/>
        </w:rPr>
      </w:pPr>
      <w:r w:rsidRPr="00E31C07">
        <w:rPr>
          <w:rFonts w:ascii="Times New Roman" w:eastAsia="Calibri" w:hAnsi="Times New Roman"/>
          <w:iCs/>
          <w:sz w:val="24"/>
          <w:szCs w:val="24"/>
          <w:lang w:eastAsia="en-US"/>
        </w:rPr>
        <w:t>*La stabilirea sumei contractate de un furnizor de servicii medicale de medicină fizică şi de reabilitare  cu casa de asigurări de sănătate se au în vedere: numărul de servicii medicale - zi de tratament, respectiv tariful pe zi de tratament, care este de 50 de lei sau 80 de lei. Tariful pe zi de tratament este de  50 de lei pentru 4 proceduri pe zi dintre cele prevăzute la subpunctul 1.1. de la punctul 1 lit. A din anexa 10 la ordin, cu excepţia poziţiilor 1, 28 - 29, 32 – 34, 38 și 54 şi este de  80 lei pentru 4 proceduri pe zi dintre cele prevăzute la subpunctul 1.1. de la punctul 1 lit. A din anexa 10 la ordin, cu condiţia ca cel puţin o procedură pe zi să fie dintre cele prevăzute la poziţia 1, 28 - 29, 32 – 34, 38 și 54.</w:t>
      </w:r>
    </w:p>
    <w:p w:rsidR="00E31C07" w:rsidRPr="00E31C07" w:rsidRDefault="00E31C07" w:rsidP="0099632A">
      <w:pPr>
        <w:spacing w:after="0" w:line="240" w:lineRule="auto"/>
        <w:ind w:firstLine="720"/>
        <w:jc w:val="both"/>
        <w:rPr>
          <w:rFonts w:ascii="Times New Roman" w:eastAsia="Calibri" w:hAnsi="Times New Roman"/>
          <w:iCs/>
          <w:sz w:val="24"/>
          <w:szCs w:val="24"/>
          <w:lang w:eastAsia="en-US"/>
        </w:rPr>
      </w:pPr>
    </w:p>
    <w:p w:rsidR="00DD4C77" w:rsidRPr="00E31C07" w:rsidRDefault="00692613" w:rsidP="00692613">
      <w:pPr>
        <w:spacing w:after="0" w:line="240" w:lineRule="auto"/>
        <w:ind w:firstLine="720"/>
        <w:jc w:val="both"/>
        <w:rPr>
          <w:rFonts w:ascii="Times New Roman" w:eastAsia="Calibri" w:hAnsi="Times New Roman"/>
          <w:iCs/>
          <w:strike/>
          <w:sz w:val="24"/>
          <w:szCs w:val="24"/>
          <w:lang w:eastAsia="en-US"/>
        </w:rPr>
      </w:pPr>
      <w:r w:rsidRPr="00E31C07">
        <w:rPr>
          <w:rFonts w:ascii="Times New Roman" w:eastAsia="Calibri" w:hAnsi="Times New Roman"/>
          <w:iCs/>
          <w:sz w:val="24"/>
          <w:szCs w:val="24"/>
          <w:lang w:eastAsia="en-US"/>
        </w:rPr>
        <w:t>**</w:t>
      </w:r>
      <w:r w:rsidR="00DD4C77" w:rsidRPr="00E31C07">
        <w:rPr>
          <w:rFonts w:ascii="Times New Roman" w:eastAsia="Calibri" w:hAnsi="Times New Roman"/>
          <w:iCs/>
          <w:sz w:val="24"/>
          <w:szCs w:val="24"/>
          <w:lang w:eastAsia="en-US"/>
        </w:rPr>
        <w:t xml:space="preserve">Aceste tarife se decontează numai dacă numărul procedurilor recomandate şi efectuate este de 4/zi, în caz contrar tarifele se reduc </w:t>
      </w:r>
      <w:r w:rsidR="00DD4C77" w:rsidRPr="00E31C07">
        <w:rPr>
          <w:rFonts w:ascii="Times New Roman" w:eastAsia="Calibri" w:hAnsi="Times New Roman"/>
          <w:sz w:val="24"/>
          <w:szCs w:val="24"/>
          <w:lang w:eastAsia="en-US"/>
        </w:rPr>
        <w:t xml:space="preserve">după cum urmează: </w:t>
      </w:r>
    </w:p>
    <w:p w:rsidR="00DD4C77" w:rsidRPr="00E31C07" w:rsidRDefault="00DD4C77" w:rsidP="00DD4C77">
      <w:pPr>
        <w:spacing w:after="0" w:line="240" w:lineRule="auto"/>
        <w:jc w:val="both"/>
        <w:rPr>
          <w:rFonts w:ascii="Times New Roman" w:hAnsi="Times New Roman"/>
          <w:sz w:val="24"/>
          <w:szCs w:val="24"/>
        </w:rPr>
      </w:pPr>
      <w:r w:rsidRPr="00E31C07">
        <w:rPr>
          <w:rFonts w:ascii="Times New Roman" w:hAnsi="Times New Roman"/>
          <w:sz w:val="24"/>
          <w:szCs w:val="24"/>
        </w:rPr>
        <w:t>- 3 proceduri dintre care una dintre cele prevăzute la pozițiile 1, 26 - 29, 32, 33 -34, 38 și 54, tariful pe zi este de 67,50 lei;</w:t>
      </w:r>
    </w:p>
    <w:p w:rsidR="00DD4C77" w:rsidRPr="00E31C07" w:rsidRDefault="00DD4C77" w:rsidP="00DD4C77">
      <w:pPr>
        <w:spacing w:after="0" w:line="240" w:lineRule="auto"/>
        <w:rPr>
          <w:rFonts w:ascii="Times New Roman" w:hAnsi="Times New Roman"/>
          <w:sz w:val="24"/>
          <w:szCs w:val="24"/>
        </w:rPr>
      </w:pPr>
      <w:r w:rsidRPr="00E31C07">
        <w:rPr>
          <w:rFonts w:ascii="Times New Roman" w:hAnsi="Times New Roman"/>
          <w:sz w:val="24"/>
          <w:szCs w:val="24"/>
        </w:rPr>
        <w:t>- 2 proceduri dintre care una dintre cele prevăzute la pozițiile 1, 26 - 29, 32 – 34, 38 și 54, tariful pe zi este de 55,00 lei;</w:t>
      </w:r>
    </w:p>
    <w:p w:rsidR="00DD4C77" w:rsidRPr="00E31C07" w:rsidRDefault="00DD4C77" w:rsidP="00DD4C77">
      <w:pPr>
        <w:spacing w:after="0" w:line="240" w:lineRule="auto"/>
        <w:rPr>
          <w:rFonts w:ascii="Times New Roman" w:hAnsi="Times New Roman"/>
          <w:sz w:val="24"/>
          <w:szCs w:val="24"/>
        </w:rPr>
      </w:pPr>
      <w:r w:rsidRPr="00E31C07">
        <w:rPr>
          <w:rFonts w:ascii="Times New Roman" w:hAnsi="Times New Roman"/>
          <w:sz w:val="24"/>
          <w:szCs w:val="24"/>
        </w:rPr>
        <w:t>- o procedură dintre cele prevăzute la pozițiile 1, 26 - 29, 32 – 34, 38 și 54, tariful pe zi este de 42,50 lei;</w:t>
      </w:r>
    </w:p>
    <w:p w:rsidR="00DD4C77" w:rsidRPr="00687894" w:rsidRDefault="00DD4C77" w:rsidP="00687894">
      <w:pPr>
        <w:spacing w:after="0" w:line="240" w:lineRule="auto"/>
        <w:rPr>
          <w:rFonts w:ascii="Times New Roman" w:hAnsi="Times New Roman"/>
          <w:sz w:val="24"/>
          <w:szCs w:val="24"/>
        </w:rPr>
      </w:pPr>
      <w:r w:rsidRPr="00E31C07">
        <w:rPr>
          <w:rFonts w:ascii="Times New Roman" w:hAnsi="Times New Roman"/>
          <w:sz w:val="24"/>
          <w:szCs w:val="24"/>
        </w:rPr>
        <w:t>- 2 proceduri dintre cele prevăzute la pozițiile 1, 26 - 29, 32, 32 – 34, 38 și 54, tariful pe zi este de 80 lei.</w:t>
      </w:r>
    </w:p>
    <w:p w:rsidR="00DD4C77" w:rsidRPr="00E31C07" w:rsidRDefault="00DD4C77" w:rsidP="0099632A">
      <w:pPr>
        <w:spacing w:after="0" w:line="240" w:lineRule="auto"/>
        <w:ind w:firstLine="720"/>
        <w:jc w:val="both"/>
        <w:rPr>
          <w:rFonts w:ascii="Times New Roman" w:eastAsia="Calibri" w:hAnsi="Times New Roman"/>
          <w:iCs/>
          <w:sz w:val="24"/>
          <w:szCs w:val="24"/>
          <w:lang w:eastAsia="en-US"/>
        </w:rPr>
      </w:pPr>
    </w:p>
    <w:p w:rsidR="0099632A" w:rsidRPr="00E31C07" w:rsidRDefault="0099632A" w:rsidP="0099632A">
      <w:pPr>
        <w:spacing w:after="0" w:line="240" w:lineRule="auto"/>
        <w:jc w:val="both"/>
        <w:rPr>
          <w:rFonts w:ascii="Times New Roman" w:eastAsia="Calibri" w:hAnsi="Times New Roman"/>
          <w:iCs/>
          <w:sz w:val="24"/>
          <w:szCs w:val="24"/>
          <w:lang w:eastAsia="en-US"/>
        </w:rPr>
      </w:pPr>
      <w:r w:rsidRPr="00E31C07">
        <w:rPr>
          <w:rFonts w:ascii="Times New Roman" w:eastAsia="Calibri" w:hAnsi="Times New Roman"/>
          <w:iCs/>
          <w:sz w:val="24"/>
          <w:szCs w:val="24"/>
          <w:lang w:eastAsia="en-US"/>
        </w:rPr>
        <w:lastRenderedPageBreak/>
        <w:t xml:space="preserve">    </w:t>
      </w:r>
      <w:r w:rsidR="00DD4C77" w:rsidRPr="00E31C07">
        <w:rPr>
          <w:rFonts w:ascii="Times New Roman" w:eastAsia="Calibri" w:hAnsi="Times New Roman"/>
          <w:iCs/>
          <w:sz w:val="24"/>
          <w:szCs w:val="24"/>
          <w:lang w:eastAsia="en-US"/>
        </w:rPr>
        <w:t>**S</w:t>
      </w:r>
      <w:r w:rsidRPr="00E31C07">
        <w:rPr>
          <w:rFonts w:ascii="Times New Roman" w:eastAsia="Calibri" w:hAnsi="Times New Roman"/>
          <w:iCs/>
          <w:sz w:val="24"/>
          <w:szCs w:val="24"/>
          <w:lang w:eastAsia="en-US"/>
        </w:rPr>
        <w:t>uma contractată se st</w:t>
      </w:r>
      <w:r w:rsidR="00DD4C77" w:rsidRPr="00E31C07">
        <w:rPr>
          <w:rFonts w:ascii="Times New Roman" w:eastAsia="Calibri" w:hAnsi="Times New Roman"/>
          <w:iCs/>
          <w:sz w:val="24"/>
          <w:szCs w:val="24"/>
          <w:lang w:eastAsia="en-US"/>
        </w:rPr>
        <w:t xml:space="preserve">abileşte conform anexei nr. </w:t>
      </w:r>
      <w:r w:rsidR="00DD4C77" w:rsidRPr="00E31C07">
        <w:rPr>
          <w:rFonts w:ascii="Times New Roman" w:eastAsia="Calibri" w:hAnsi="Times New Roman"/>
          <w:b/>
          <w:iCs/>
          <w:sz w:val="24"/>
          <w:szCs w:val="24"/>
          <w:lang w:eastAsia="en-US"/>
        </w:rPr>
        <w:t>11A</w:t>
      </w:r>
      <w:r w:rsidRPr="00E31C07">
        <w:rPr>
          <w:rFonts w:ascii="Times New Roman" w:eastAsia="Calibri" w:hAnsi="Times New Roman"/>
          <w:iCs/>
          <w:sz w:val="24"/>
          <w:szCs w:val="24"/>
          <w:lang w:eastAsia="en-US"/>
        </w:rPr>
        <w:t xml:space="preserve"> la ordin şi se defalchează pe trimestre şi pe luni, ţinându-se cont şi de activitatea specifică sezonieră. Valoarea lunară de contract poate fi depăşită cu maximum 10% cu condiţia diminuării valorii de contract din luna următoare, cu excepţia lunii decembrie, cu încadrarea în valoarea contractată pentru trimestrul respectiv. În această situaţie, în cadrul unui trimestru valorile lunare se pot modifica pe baza cererii scrise a furnizorului, înregistrată până cel târziu în ultimele 3 zile lucrătoare ale fiecărei luni, cu obligativitatea încadrării în suma contractată în trimestrul respectiv.</w:t>
      </w:r>
      <w:r w:rsidR="008A3C76" w:rsidRPr="00E31C07">
        <w:rPr>
          <w:rFonts w:ascii="Times New Roman" w:eastAsia="Calibri" w:hAnsi="Times New Roman"/>
          <w:iCs/>
          <w:sz w:val="24"/>
          <w:szCs w:val="24"/>
          <w:lang w:eastAsia="en-US"/>
        </w:rPr>
        <w:t xml:space="preserve">    </w:t>
      </w:r>
      <w:r w:rsidRPr="00E31C07">
        <w:rPr>
          <w:rFonts w:ascii="Times New Roman" w:eastAsia="Calibri" w:hAnsi="Times New Roman"/>
          <w:iCs/>
          <w:sz w:val="24"/>
          <w:szCs w:val="24"/>
          <w:lang w:eastAsia="en-US"/>
        </w:rPr>
        <w:t xml:space="preserve">   </w:t>
      </w:r>
    </w:p>
    <w:p w:rsidR="00E31C07" w:rsidRDefault="00851C1A" w:rsidP="00851C1A">
      <w:pPr>
        <w:autoSpaceDE w:val="0"/>
        <w:autoSpaceDN w:val="0"/>
        <w:adjustRightInd w:val="0"/>
        <w:jc w:val="both"/>
        <w:rPr>
          <w:rFonts w:ascii="Times New Roman" w:eastAsia="Arial-BoldMT" w:hAnsi="Times New Roman"/>
          <w:sz w:val="24"/>
          <w:szCs w:val="24"/>
        </w:rPr>
      </w:pPr>
      <w:r w:rsidRPr="00E31C07">
        <w:rPr>
          <w:rFonts w:ascii="Times New Roman" w:eastAsia="Arial-BoldMT" w:hAnsi="Times New Roman"/>
          <w:sz w:val="24"/>
          <w:szCs w:val="24"/>
        </w:rPr>
        <w:t xml:space="preserve">  </w:t>
      </w:r>
    </w:p>
    <w:p w:rsidR="00E31C07" w:rsidRDefault="00E31C07" w:rsidP="00851C1A">
      <w:pPr>
        <w:autoSpaceDE w:val="0"/>
        <w:autoSpaceDN w:val="0"/>
        <w:adjustRightInd w:val="0"/>
        <w:jc w:val="both"/>
        <w:rPr>
          <w:rFonts w:ascii="Times New Roman" w:eastAsia="Arial-BoldMT" w:hAnsi="Times New Roman"/>
          <w:sz w:val="24"/>
          <w:szCs w:val="24"/>
        </w:rPr>
      </w:pPr>
    </w:p>
    <w:p w:rsidR="00E31C07" w:rsidRDefault="00E31C07" w:rsidP="00851C1A">
      <w:pPr>
        <w:autoSpaceDE w:val="0"/>
        <w:autoSpaceDN w:val="0"/>
        <w:adjustRightInd w:val="0"/>
        <w:jc w:val="both"/>
        <w:rPr>
          <w:rFonts w:ascii="Times New Roman" w:eastAsia="Arial-BoldMT" w:hAnsi="Times New Roman"/>
          <w:sz w:val="24"/>
          <w:szCs w:val="24"/>
        </w:rPr>
      </w:pPr>
    </w:p>
    <w:p w:rsidR="00687894" w:rsidRDefault="00687894" w:rsidP="00851C1A">
      <w:pPr>
        <w:autoSpaceDE w:val="0"/>
        <w:autoSpaceDN w:val="0"/>
        <w:adjustRightInd w:val="0"/>
        <w:jc w:val="both"/>
        <w:rPr>
          <w:rFonts w:ascii="Times New Roman" w:eastAsia="Arial-BoldMT" w:hAnsi="Times New Roman"/>
          <w:sz w:val="24"/>
          <w:szCs w:val="24"/>
        </w:rPr>
      </w:pPr>
    </w:p>
    <w:p w:rsidR="00687894" w:rsidRDefault="00687894" w:rsidP="00851C1A">
      <w:pPr>
        <w:autoSpaceDE w:val="0"/>
        <w:autoSpaceDN w:val="0"/>
        <w:adjustRightInd w:val="0"/>
        <w:jc w:val="both"/>
        <w:rPr>
          <w:rFonts w:ascii="Times New Roman" w:eastAsia="Arial-BoldMT" w:hAnsi="Times New Roman"/>
          <w:sz w:val="24"/>
          <w:szCs w:val="24"/>
        </w:rPr>
      </w:pPr>
    </w:p>
    <w:p w:rsidR="00687894" w:rsidRDefault="00687894" w:rsidP="00851C1A">
      <w:pPr>
        <w:autoSpaceDE w:val="0"/>
        <w:autoSpaceDN w:val="0"/>
        <w:adjustRightInd w:val="0"/>
        <w:jc w:val="both"/>
        <w:rPr>
          <w:rFonts w:ascii="Times New Roman" w:eastAsia="Arial-BoldMT" w:hAnsi="Times New Roman"/>
          <w:sz w:val="24"/>
          <w:szCs w:val="24"/>
        </w:rPr>
      </w:pPr>
    </w:p>
    <w:p w:rsidR="00687894" w:rsidRDefault="00687894" w:rsidP="00851C1A">
      <w:pPr>
        <w:autoSpaceDE w:val="0"/>
        <w:autoSpaceDN w:val="0"/>
        <w:adjustRightInd w:val="0"/>
        <w:jc w:val="both"/>
        <w:rPr>
          <w:rFonts w:ascii="Times New Roman" w:eastAsia="Arial-BoldMT" w:hAnsi="Times New Roman"/>
          <w:sz w:val="24"/>
          <w:szCs w:val="24"/>
        </w:rPr>
      </w:pPr>
    </w:p>
    <w:p w:rsidR="0099632A" w:rsidRPr="00E31C07" w:rsidRDefault="00851C1A" w:rsidP="00851C1A">
      <w:pPr>
        <w:autoSpaceDE w:val="0"/>
        <w:autoSpaceDN w:val="0"/>
        <w:adjustRightInd w:val="0"/>
        <w:jc w:val="both"/>
        <w:rPr>
          <w:rFonts w:ascii="Times New Roman" w:eastAsia="Arial-BoldMT" w:hAnsi="Times New Roman"/>
          <w:sz w:val="24"/>
          <w:szCs w:val="24"/>
        </w:rPr>
      </w:pPr>
      <w:r w:rsidRPr="00E31C07">
        <w:rPr>
          <w:rFonts w:ascii="Times New Roman" w:eastAsia="Arial-BoldMT" w:hAnsi="Times New Roman"/>
          <w:sz w:val="24"/>
          <w:szCs w:val="24"/>
        </w:rPr>
        <w:t xml:space="preserve">       </w:t>
      </w:r>
    </w:p>
    <w:p w:rsidR="00DD4C77" w:rsidRPr="00E31C07" w:rsidRDefault="00DD4C77" w:rsidP="00851C1A">
      <w:pPr>
        <w:autoSpaceDE w:val="0"/>
        <w:autoSpaceDN w:val="0"/>
        <w:adjustRightInd w:val="0"/>
        <w:jc w:val="both"/>
        <w:rPr>
          <w:rFonts w:ascii="Times New Roman" w:eastAsia="Arial-BoldMT" w:hAnsi="Times New Roman"/>
          <w:sz w:val="24"/>
          <w:szCs w:val="24"/>
        </w:rPr>
      </w:pPr>
    </w:p>
    <w:p w:rsidR="00851C1A" w:rsidRPr="00E31C07" w:rsidRDefault="00851C1A" w:rsidP="00851C1A">
      <w:pPr>
        <w:autoSpaceDE w:val="0"/>
        <w:autoSpaceDN w:val="0"/>
        <w:adjustRightInd w:val="0"/>
        <w:jc w:val="both"/>
        <w:rPr>
          <w:rFonts w:ascii="Times New Roman" w:eastAsia="Arial-BoldMT" w:hAnsi="Times New Roman"/>
          <w:sz w:val="24"/>
          <w:szCs w:val="24"/>
        </w:rPr>
      </w:pPr>
      <w:r w:rsidRPr="00E31C07">
        <w:rPr>
          <w:rFonts w:ascii="Times New Roman" w:eastAsia="Arial-BoldMT" w:hAnsi="Times New Roman"/>
          <w:sz w:val="24"/>
          <w:szCs w:val="24"/>
        </w:rPr>
        <w:t xml:space="preserve"> Data </w:t>
      </w:r>
      <w:r w:rsidRPr="00E31C07">
        <w:rPr>
          <w:rFonts w:ascii="Times New Roman" w:eastAsia="Arial-BoldMT" w:hAnsi="Times New Roman"/>
          <w:sz w:val="24"/>
          <w:szCs w:val="24"/>
        </w:rPr>
        <w:tab/>
      </w:r>
      <w:r w:rsidRPr="00E31C07">
        <w:rPr>
          <w:rFonts w:ascii="Times New Roman" w:eastAsia="Arial-BoldMT" w:hAnsi="Times New Roman"/>
          <w:sz w:val="24"/>
          <w:szCs w:val="24"/>
        </w:rPr>
        <w:tab/>
      </w:r>
      <w:r w:rsidRPr="00E31C07">
        <w:rPr>
          <w:rFonts w:ascii="Times New Roman" w:eastAsia="Arial-BoldMT" w:hAnsi="Times New Roman"/>
          <w:sz w:val="24"/>
          <w:szCs w:val="24"/>
        </w:rPr>
        <w:tab/>
      </w:r>
      <w:r w:rsidRPr="00E31C07">
        <w:rPr>
          <w:rFonts w:ascii="Times New Roman" w:eastAsia="Arial-BoldMT" w:hAnsi="Times New Roman"/>
          <w:sz w:val="24"/>
          <w:szCs w:val="24"/>
        </w:rPr>
        <w:tab/>
      </w:r>
      <w:r w:rsidRPr="00E31C07">
        <w:rPr>
          <w:rFonts w:ascii="Times New Roman" w:eastAsia="Arial-BoldMT" w:hAnsi="Times New Roman"/>
          <w:sz w:val="24"/>
          <w:szCs w:val="24"/>
        </w:rPr>
        <w:tab/>
      </w:r>
      <w:r w:rsidRPr="00E31C07">
        <w:rPr>
          <w:rFonts w:ascii="Times New Roman" w:eastAsia="Arial-BoldMT" w:hAnsi="Times New Roman"/>
          <w:sz w:val="24"/>
          <w:szCs w:val="24"/>
        </w:rPr>
        <w:tab/>
      </w:r>
      <w:r w:rsidRPr="00E31C07">
        <w:rPr>
          <w:rFonts w:ascii="Times New Roman" w:eastAsia="Arial-BoldMT" w:hAnsi="Times New Roman"/>
          <w:sz w:val="24"/>
          <w:szCs w:val="24"/>
        </w:rPr>
        <w:tab/>
      </w:r>
      <w:r w:rsidRPr="00E31C07">
        <w:rPr>
          <w:rFonts w:ascii="Times New Roman" w:eastAsia="Arial-BoldMT" w:hAnsi="Times New Roman"/>
          <w:sz w:val="24"/>
          <w:szCs w:val="24"/>
        </w:rPr>
        <w:tab/>
      </w:r>
      <w:r w:rsidR="0099632A" w:rsidRPr="00E31C07">
        <w:rPr>
          <w:rFonts w:ascii="Times New Roman" w:eastAsia="Arial-BoldMT" w:hAnsi="Times New Roman"/>
          <w:sz w:val="24"/>
          <w:szCs w:val="24"/>
        </w:rPr>
        <w:t xml:space="preserve">           </w:t>
      </w:r>
      <w:r w:rsidRPr="00E31C07">
        <w:rPr>
          <w:rFonts w:ascii="Times New Roman" w:eastAsia="Arial-BoldMT" w:hAnsi="Times New Roman"/>
          <w:sz w:val="24"/>
          <w:szCs w:val="24"/>
        </w:rPr>
        <w:t>Reprezentant legal</w:t>
      </w:r>
    </w:p>
    <w:p w:rsidR="0099632A" w:rsidRPr="00E31C07" w:rsidRDefault="00851C1A" w:rsidP="00851C1A">
      <w:pPr>
        <w:autoSpaceDE w:val="0"/>
        <w:autoSpaceDN w:val="0"/>
        <w:adjustRightInd w:val="0"/>
        <w:ind w:left="3540" w:firstLine="708"/>
        <w:jc w:val="both"/>
        <w:rPr>
          <w:rFonts w:ascii="Times New Roman" w:eastAsia="Arial-BoldMT" w:hAnsi="Times New Roman"/>
          <w:sz w:val="24"/>
          <w:szCs w:val="24"/>
        </w:rPr>
      </w:pPr>
      <w:r w:rsidRPr="00E31C07">
        <w:rPr>
          <w:rFonts w:ascii="Times New Roman" w:eastAsia="Arial-BoldMT" w:hAnsi="Times New Roman"/>
          <w:sz w:val="24"/>
          <w:szCs w:val="24"/>
        </w:rPr>
        <w:t xml:space="preserve">               </w:t>
      </w:r>
      <w:r w:rsidR="0099632A" w:rsidRPr="00E31C07">
        <w:rPr>
          <w:rFonts w:ascii="Times New Roman" w:eastAsia="Arial-BoldMT" w:hAnsi="Times New Roman"/>
          <w:sz w:val="24"/>
          <w:szCs w:val="24"/>
        </w:rPr>
        <w:t xml:space="preserve">         </w:t>
      </w:r>
      <w:r w:rsidRPr="00E31C07">
        <w:rPr>
          <w:rFonts w:ascii="Times New Roman" w:eastAsia="Arial-BoldMT" w:hAnsi="Times New Roman"/>
          <w:sz w:val="24"/>
          <w:szCs w:val="24"/>
        </w:rPr>
        <w:t xml:space="preserve"> ..................... </w:t>
      </w:r>
    </w:p>
    <w:p w:rsidR="00851C1A" w:rsidRPr="00E31C07" w:rsidRDefault="0099632A" w:rsidP="00851C1A">
      <w:pPr>
        <w:autoSpaceDE w:val="0"/>
        <w:autoSpaceDN w:val="0"/>
        <w:adjustRightInd w:val="0"/>
        <w:ind w:left="3540" w:firstLine="708"/>
        <w:jc w:val="both"/>
        <w:rPr>
          <w:rFonts w:ascii="Times New Roman" w:eastAsia="Arial-BoldMT" w:hAnsi="Times New Roman"/>
          <w:sz w:val="24"/>
          <w:szCs w:val="24"/>
        </w:rPr>
      </w:pPr>
      <w:r w:rsidRPr="00E31C07">
        <w:rPr>
          <w:rFonts w:ascii="Times New Roman" w:eastAsia="Arial-BoldMT" w:hAnsi="Times New Roman"/>
          <w:sz w:val="24"/>
          <w:szCs w:val="24"/>
        </w:rPr>
        <w:t xml:space="preserve">                  (semnătura electronică extinsă</w:t>
      </w:r>
      <w:r w:rsidR="00337C6D" w:rsidRPr="00E31C07">
        <w:rPr>
          <w:rFonts w:ascii="Times New Roman" w:eastAsia="Arial-BoldMT" w:hAnsi="Times New Roman"/>
          <w:sz w:val="24"/>
          <w:szCs w:val="24"/>
        </w:rPr>
        <w:t>)</w:t>
      </w:r>
    </w:p>
    <w:p w:rsidR="005D145C" w:rsidRPr="00E31C07" w:rsidRDefault="005D145C">
      <w:pPr>
        <w:rPr>
          <w:rFonts w:ascii="Times New Roman" w:hAnsi="Times New Roman"/>
          <w:sz w:val="24"/>
          <w:szCs w:val="24"/>
        </w:rPr>
      </w:pPr>
    </w:p>
    <w:sectPr w:rsidR="005D145C" w:rsidRPr="00E31C0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88"/>
    <w:rsid w:val="00011847"/>
    <w:rsid w:val="00061CD6"/>
    <w:rsid w:val="000914CC"/>
    <w:rsid w:val="00147D92"/>
    <w:rsid w:val="00170A8B"/>
    <w:rsid w:val="001C683B"/>
    <w:rsid w:val="0024077B"/>
    <w:rsid w:val="00281764"/>
    <w:rsid w:val="00283E53"/>
    <w:rsid w:val="00294064"/>
    <w:rsid w:val="0029439D"/>
    <w:rsid w:val="00337C6D"/>
    <w:rsid w:val="003B699C"/>
    <w:rsid w:val="004835D4"/>
    <w:rsid w:val="00484B38"/>
    <w:rsid w:val="00560688"/>
    <w:rsid w:val="005D145C"/>
    <w:rsid w:val="00687894"/>
    <w:rsid w:val="00692613"/>
    <w:rsid w:val="006F1270"/>
    <w:rsid w:val="00796058"/>
    <w:rsid w:val="00851C1A"/>
    <w:rsid w:val="0087251E"/>
    <w:rsid w:val="008A3C76"/>
    <w:rsid w:val="00901504"/>
    <w:rsid w:val="0099632A"/>
    <w:rsid w:val="009E355B"/>
    <w:rsid w:val="00AA0108"/>
    <w:rsid w:val="00C01D2E"/>
    <w:rsid w:val="00C13035"/>
    <w:rsid w:val="00CC1911"/>
    <w:rsid w:val="00D22CF4"/>
    <w:rsid w:val="00D34E79"/>
    <w:rsid w:val="00DD4C77"/>
    <w:rsid w:val="00DF5AA9"/>
    <w:rsid w:val="00E31C07"/>
    <w:rsid w:val="00F31724"/>
    <w:rsid w:val="00FD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BD7206-FD4B-488B-B73B-8A096C20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60688"/>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560688"/>
    <w:rPr>
      <w:rFonts w:ascii="Courier New" w:hAnsi="Courier New" w:cs="Courier New"/>
      <w:sz w:val="20"/>
      <w:szCs w:val="20"/>
      <w:lang w:val="en-US" w:eastAsia="en-US"/>
    </w:rPr>
  </w:style>
  <w:style w:type="paragraph" w:styleId="BalloonText">
    <w:name w:val="Balloon Text"/>
    <w:basedOn w:val="Normal"/>
    <w:link w:val="BalloonTextChar"/>
    <w:uiPriority w:val="99"/>
    <w:semiHidden/>
    <w:unhideWhenUsed/>
    <w:rsid w:val="00240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7B"/>
    <w:rPr>
      <w:rFonts w:ascii="Segoe UI" w:hAnsi="Segoe UI" w:cs="Segoe UI"/>
      <w:sz w:val="18"/>
      <w:szCs w:val="18"/>
    </w:rPr>
  </w:style>
  <w:style w:type="table" w:customStyle="1" w:styleId="TableGrid15">
    <w:name w:val="Table Grid15"/>
    <w:basedOn w:val="TableNormal"/>
    <w:uiPriority w:val="39"/>
    <w:rsid w:val="008A3C76"/>
    <w:pPr>
      <w:suppressAutoHyphens/>
      <w:spacing w:after="0" w:line="240" w:lineRule="auto"/>
    </w:pPr>
    <w:rPr>
      <w:rFonts w:cstheme="minorBidi"/>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37718">
      <w:bodyDiv w:val="1"/>
      <w:marLeft w:val="0"/>
      <w:marRight w:val="0"/>
      <w:marTop w:val="0"/>
      <w:marBottom w:val="0"/>
      <w:divBdr>
        <w:top w:val="none" w:sz="0" w:space="0" w:color="auto"/>
        <w:left w:val="none" w:sz="0" w:space="0" w:color="auto"/>
        <w:bottom w:val="none" w:sz="0" w:space="0" w:color="auto"/>
        <w:right w:val="none" w:sz="0" w:space="0" w:color="auto"/>
      </w:divBdr>
    </w:div>
    <w:div w:id="388456727">
      <w:marLeft w:val="0"/>
      <w:marRight w:val="0"/>
      <w:marTop w:val="0"/>
      <w:marBottom w:val="0"/>
      <w:divBdr>
        <w:top w:val="none" w:sz="0" w:space="0" w:color="auto"/>
        <w:left w:val="none" w:sz="0" w:space="0" w:color="auto"/>
        <w:bottom w:val="none" w:sz="0" w:space="0" w:color="auto"/>
        <w:right w:val="none" w:sz="0" w:space="0" w:color="auto"/>
      </w:divBdr>
    </w:div>
    <w:div w:id="1386947658">
      <w:bodyDiv w:val="1"/>
      <w:marLeft w:val="0"/>
      <w:marRight w:val="0"/>
      <w:marTop w:val="0"/>
      <w:marBottom w:val="0"/>
      <w:divBdr>
        <w:top w:val="none" w:sz="0" w:space="0" w:color="auto"/>
        <w:left w:val="none" w:sz="0" w:space="0" w:color="auto"/>
        <w:bottom w:val="none" w:sz="0" w:space="0" w:color="auto"/>
        <w:right w:val="none" w:sz="0" w:space="0" w:color="auto"/>
      </w:divBdr>
    </w:div>
    <w:div w:id="16086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ialomita</dc:creator>
  <cp:keywords/>
  <dc:description/>
  <cp:lastModifiedBy>ialomita</cp:lastModifiedBy>
  <cp:revision>37</cp:revision>
  <cp:lastPrinted>2015-04-08T13:17:00Z</cp:lastPrinted>
  <dcterms:created xsi:type="dcterms:W3CDTF">2015-04-08T13:16:00Z</dcterms:created>
  <dcterms:modified xsi:type="dcterms:W3CDTF">2023-06-07T08:05:00Z</dcterms:modified>
</cp:coreProperties>
</file>